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61" w:rsidRPr="00621161" w:rsidRDefault="00621161" w:rsidP="0062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1161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результатах проведенной проверки соблюдения целей, условий и процедур предоставления субсидий юридическим лицам на финансовую поддержку научно-технических и инновационных проектов, а так же предоставления премий победителям республиканского конкурса «Инженер года Республики Мордовия» в соответствии с постановлением Правительства Республики Мордовия от 31 октября 2005 года № 416 «О проведении Республиканского конкурса «Инженер года Республики Мордовия». </w:t>
      </w:r>
      <w:proofErr w:type="gramEnd"/>
    </w:p>
    <w:p w:rsidR="00621161" w:rsidRPr="00621161" w:rsidRDefault="00621161" w:rsidP="0062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161">
        <w:rPr>
          <w:rFonts w:ascii="Times New Roman" w:hAnsi="Times New Roman" w:cs="Times New Roman"/>
          <w:sz w:val="28"/>
          <w:szCs w:val="28"/>
          <w:u w:val="single"/>
        </w:rPr>
        <w:t>Выявлены нарушения:</w:t>
      </w:r>
    </w:p>
    <w:p w:rsidR="00621161" w:rsidRPr="00621161" w:rsidRDefault="00621161" w:rsidP="0062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>- постановления Правительства Республики Мордовия от 09.08.2010 г. № 324 (в ред. действовавшей до 02.03.2017 г.) «О</w:t>
      </w:r>
      <w:r w:rsidRPr="00621161">
        <w:rPr>
          <w:rFonts w:ascii="Times New Roman" w:hAnsi="Times New Roman" w:cs="Times New Roman"/>
          <w:bCs/>
          <w:sz w:val="28"/>
          <w:szCs w:val="28"/>
        </w:rPr>
        <w:t xml:space="preserve"> предоставлении финансовой поддержки научно-технической деятельности и разработке инновационных проектов в Республике Мордовия</w:t>
      </w:r>
      <w:r w:rsidRPr="00621161">
        <w:rPr>
          <w:rFonts w:ascii="Times New Roman" w:hAnsi="Times New Roman" w:cs="Times New Roman"/>
          <w:sz w:val="28"/>
          <w:szCs w:val="28"/>
        </w:rPr>
        <w:t>»;</w:t>
      </w:r>
    </w:p>
    <w:p w:rsidR="00621161" w:rsidRPr="00621161" w:rsidRDefault="00621161" w:rsidP="0062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>- п</w:t>
      </w:r>
      <w:r w:rsidRPr="00621161">
        <w:rPr>
          <w:rFonts w:ascii="Times New Roman" w:hAnsi="Times New Roman" w:cs="Times New Roman"/>
          <w:bCs/>
          <w:sz w:val="28"/>
          <w:szCs w:val="28"/>
        </w:rPr>
        <w:t>остановления Правительства Республики Мордовия от 31.10.2005 г. № 416 «О проведении республиканского конкурса «Инженер года Республики Мордовия».</w:t>
      </w:r>
    </w:p>
    <w:p w:rsidR="00621161" w:rsidRPr="00621161" w:rsidRDefault="00621161" w:rsidP="0062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>Учреждению н</w:t>
      </w:r>
      <w:r w:rsidRPr="00621161">
        <w:rPr>
          <w:rFonts w:ascii="Times New Roman" w:hAnsi="Times New Roman" w:cs="Times New Roman"/>
          <w:bCs/>
          <w:sz w:val="28"/>
          <w:szCs w:val="28"/>
        </w:rPr>
        <w:t xml:space="preserve">аправлено представление по </w:t>
      </w:r>
      <w:r w:rsidRPr="00621161">
        <w:rPr>
          <w:rFonts w:ascii="Times New Roman" w:hAnsi="Times New Roman" w:cs="Times New Roman"/>
          <w:sz w:val="28"/>
          <w:szCs w:val="28"/>
        </w:rPr>
        <w:t>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00000" w:rsidRDefault="006211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161"/>
    <w:rsid w:val="0062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minfin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basova</dc:creator>
  <cp:keywords/>
  <dc:description/>
  <cp:lastModifiedBy>basova</cp:lastModifiedBy>
  <cp:revision>2</cp:revision>
  <dcterms:created xsi:type="dcterms:W3CDTF">2017-10-26T06:28:00Z</dcterms:created>
  <dcterms:modified xsi:type="dcterms:W3CDTF">2017-10-26T06:28:00Z</dcterms:modified>
</cp:coreProperties>
</file>